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0FB" w:rsidRPr="008A326A" w:rsidRDefault="009560FB" w:rsidP="009560FB">
      <w:pPr>
        <w:jc w:val="center"/>
        <w:rPr>
          <w:rFonts w:asciiTheme="minorHAnsi" w:hAnsiTheme="minorHAnsi"/>
          <w:color w:val="3366FF"/>
          <w:sz w:val="36"/>
          <w:szCs w:val="36"/>
        </w:rPr>
      </w:pPr>
      <w:r w:rsidRPr="008A326A">
        <w:rPr>
          <w:rFonts w:asciiTheme="minorHAnsi" w:hAnsiTheme="minorHAnsi"/>
          <w:color w:val="3366FF"/>
          <w:sz w:val="36"/>
          <w:szCs w:val="36"/>
        </w:rPr>
        <w:t>The Medford Center for Orthodontics &amp; Pediatric Dentistry</w:t>
      </w:r>
    </w:p>
    <w:p w:rsidR="009560FB" w:rsidRPr="008A326A" w:rsidRDefault="009560FB" w:rsidP="009560FB">
      <w:pPr>
        <w:jc w:val="center"/>
        <w:rPr>
          <w:rFonts w:asciiTheme="minorHAnsi" w:hAnsiTheme="minorHAnsi"/>
          <w:color w:val="3366FF"/>
          <w:sz w:val="36"/>
          <w:szCs w:val="36"/>
        </w:rPr>
      </w:pPr>
      <w:r w:rsidRPr="008A326A">
        <w:rPr>
          <w:rFonts w:asciiTheme="minorHAnsi" w:hAnsiTheme="minorHAnsi"/>
          <w:color w:val="3366FF"/>
          <w:sz w:val="36"/>
          <w:szCs w:val="36"/>
        </w:rPr>
        <w:t>Financial Guidelines</w:t>
      </w:r>
    </w:p>
    <w:p w:rsidR="009560FB" w:rsidRPr="008A326A" w:rsidRDefault="009560FB" w:rsidP="009560FB">
      <w:pPr>
        <w:jc w:val="both"/>
        <w:rPr>
          <w:sz w:val="20"/>
          <w:szCs w:val="20"/>
        </w:rPr>
      </w:pPr>
    </w:p>
    <w:p w:rsidR="009560FB" w:rsidRDefault="009560FB" w:rsidP="009560FB">
      <w:pPr>
        <w:jc w:val="both"/>
        <w:rPr>
          <w:rFonts w:asciiTheme="minorHAnsi" w:hAnsiTheme="minorHAnsi"/>
          <w:sz w:val="20"/>
          <w:szCs w:val="20"/>
        </w:rPr>
      </w:pPr>
      <w:r w:rsidRPr="00122398">
        <w:rPr>
          <w:sz w:val="20"/>
          <w:szCs w:val="20"/>
        </w:rPr>
        <w:tab/>
      </w:r>
      <w:r w:rsidRPr="00DF7BBF">
        <w:rPr>
          <w:rFonts w:asciiTheme="minorHAnsi" w:hAnsiTheme="minorHAnsi"/>
          <w:sz w:val="20"/>
          <w:szCs w:val="20"/>
        </w:rPr>
        <w:t xml:space="preserve">Thank you for choosing The Medford Center for Orthodontics &amp; Pediatric Dentistry for your dental needs. We understand that everyone’s financial situation is different. For this reason, we have worked hard to provide you with a variety of payment options to help you receive the dental care you need and deserve. We are always available to address any questions or concerns you may have. </w:t>
      </w:r>
    </w:p>
    <w:p w:rsidR="009560FB" w:rsidRPr="00DF7BBF" w:rsidRDefault="009560FB" w:rsidP="009560FB">
      <w:pPr>
        <w:jc w:val="both"/>
        <w:rPr>
          <w:rFonts w:asciiTheme="minorHAnsi" w:hAnsiTheme="minorHAnsi"/>
          <w:sz w:val="20"/>
          <w:szCs w:val="20"/>
        </w:rPr>
      </w:pPr>
    </w:p>
    <w:p w:rsidR="009560FB" w:rsidRDefault="009560FB" w:rsidP="009560FB">
      <w:pPr>
        <w:jc w:val="both"/>
        <w:rPr>
          <w:rFonts w:asciiTheme="minorHAnsi" w:hAnsiTheme="minorHAnsi"/>
          <w:color w:val="000000" w:themeColor="text1"/>
          <w:sz w:val="28"/>
          <w:szCs w:val="28"/>
        </w:rPr>
      </w:pPr>
      <w:r w:rsidRPr="00DF7BBF">
        <w:rPr>
          <w:rFonts w:asciiTheme="minorHAnsi" w:hAnsiTheme="minorHAnsi"/>
          <w:i/>
          <w:color w:val="000000" w:themeColor="text1"/>
          <w:sz w:val="28"/>
          <w:szCs w:val="28"/>
          <w:u w:val="single"/>
        </w:rPr>
        <w:t>Please choose</w:t>
      </w:r>
      <w:r w:rsidRPr="00DF7BBF">
        <w:rPr>
          <w:rFonts w:asciiTheme="minorHAnsi" w:hAnsiTheme="minorHAnsi"/>
          <w:b/>
          <w:i/>
          <w:color w:val="000000" w:themeColor="text1"/>
          <w:sz w:val="28"/>
          <w:szCs w:val="28"/>
          <w:u w:val="single"/>
        </w:rPr>
        <w:t xml:space="preserve"> one</w:t>
      </w:r>
      <w:r w:rsidRPr="00DF7BBF">
        <w:rPr>
          <w:rFonts w:asciiTheme="minorHAnsi" w:hAnsiTheme="minorHAnsi"/>
          <w:i/>
          <w:color w:val="000000" w:themeColor="text1"/>
          <w:sz w:val="28"/>
          <w:szCs w:val="28"/>
          <w:u w:val="single"/>
        </w:rPr>
        <w:t xml:space="preserve"> of the following </w:t>
      </w:r>
      <w:r>
        <w:rPr>
          <w:rFonts w:asciiTheme="minorHAnsi" w:hAnsiTheme="minorHAnsi"/>
          <w:i/>
          <w:color w:val="000000" w:themeColor="text1"/>
          <w:sz w:val="28"/>
          <w:szCs w:val="28"/>
          <w:u w:val="single"/>
        </w:rPr>
        <w:t xml:space="preserve">two </w:t>
      </w:r>
      <w:r w:rsidRPr="00DF7BBF">
        <w:rPr>
          <w:rFonts w:asciiTheme="minorHAnsi" w:hAnsiTheme="minorHAnsi"/>
          <w:i/>
          <w:color w:val="000000" w:themeColor="text1"/>
          <w:sz w:val="28"/>
          <w:szCs w:val="28"/>
          <w:u w:val="single"/>
        </w:rPr>
        <w:t>payment options</w:t>
      </w:r>
      <w:r w:rsidRPr="00DF7BBF">
        <w:rPr>
          <w:rFonts w:asciiTheme="minorHAnsi" w:hAnsiTheme="minorHAnsi"/>
          <w:color w:val="000000" w:themeColor="text1"/>
          <w:sz w:val="28"/>
          <w:szCs w:val="28"/>
        </w:rPr>
        <w:t>:</w:t>
      </w:r>
    </w:p>
    <w:p w:rsidR="009560FB" w:rsidRPr="00DF7BBF" w:rsidRDefault="009560FB" w:rsidP="009560FB">
      <w:pPr>
        <w:jc w:val="both"/>
        <w:rPr>
          <w:rFonts w:asciiTheme="minorHAnsi" w:hAnsiTheme="minorHAnsi"/>
          <w:b/>
          <w:sz w:val="20"/>
          <w:szCs w:val="20"/>
        </w:rPr>
      </w:pPr>
    </w:p>
    <w:p w:rsidR="009560FB" w:rsidRPr="00DF7BBF" w:rsidRDefault="009471A4" w:rsidP="009560FB">
      <w:pPr>
        <w:jc w:val="both"/>
        <w:rPr>
          <w:rFonts w:asciiTheme="minorHAnsi" w:hAnsiTheme="minorHAnsi"/>
          <w:sz w:val="20"/>
          <w:szCs w:val="20"/>
        </w:rPr>
      </w:pPr>
      <w:r>
        <w:rPr>
          <w:rFonts w:asciiTheme="minorHAnsi" w:hAnsiTheme="minorHAnsi"/>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1312;mso-wrap-style:none;mso-position-horizontal-relative:text;mso-position-vertical-relative:text">
            <v:textbox style="mso-next-textbox:#_x0000_s1027;mso-fit-shape-to-text:t">
              <w:txbxContent>
                <w:p w:rsidR="009560FB" w:rsidRPr="00CB4FA7" w:rsidRDefault="009560FB" w:rsidP="009560FB">
                  <w:pPr>
                    <w:pStyle w:val="ListParagraph"/>
                    <w:numPr>
                      <w:ilvl w:val="0"/>
                      <w:numId w:val="1"/>
                    </w:numPr>
                    <w:rPr>
                      <w:rFonts w:asciiTheme="minorHAnsi" w:hAnsiTheme="minorHAnsi"/>
                      <w:b/>
                      <w:sz w:val="20"/>
                      <w:szCs w:val="20"/>
                    </w:rPr>
                  </w:pPr>
                  <w:r w:rsidRPr="00CB4FA7">
                    <w:rPr>
                      <w:rFonts w:asciiTheme="minorHAnsi" w:hAnsiTheme="minorHAnsi"/>
                      <w:b/>
                      <w:sz w:val="20"/>
                      <w:szCs w:val="20"/>
                    </w:rPr>
                    <w:t>Assignment of Benefits / Insurance with Credit Card on File</w:t>
                  </w:r>
                </w:p>
              </w:txbxContent>
            </v:textbox>
            <w10:wrap type="square"/>
          </v:shape>
        </w:pict>
      </w:r>
      <w:r w:rsidR="009560FB" w:rsidRPr="00DF7BBF">
        <w:rPr>
          <w:rFonts w:asciiTheme="minorHAnsi" w:hAnsiTheme="minorHAnsi"/>
          <w:sz w:val="20"/>
          <w:szCs w:val="20"/>
        </w:rPr>
        <w:t>O Yes   O No</w:t>
      </w:r>
    </w:p>
    <w:p w:rsidR="009560FB" w:rsidRPr="00DF7BBF" w:rsidRDefault="009560FB" w:rsidP="009560FB">
      <w:pPr>
        <w:jc w:val="both"/>
        <w:rPr>
          <w:rFonts w:asciiTheme="minorHAnsi" w:hAnsiTheme="minorHAnsi"/>
          <w:sz w:val="20"/>
          <w:szCs w:val="20"/>
        </w:rPr>
      </w:pPr>
    </w:p>
    <w:p w:rsidR="009560FB" w:rsidRPr="00DF7BBF" w:rsidRDefault="009560FB" w:rsidP="009560FB">
      <w:pPr>
        <w:jc w:val="both"/>
        <w:rPr>
          <w:rFonts w:asciiTheme="minorHAnsi" w:hAnsiTheme="minorHAnsi"/>
          <w:b/>
          <w:sz w:val="20"/>
          <w:szCs w:val="20"/>
        </w:rPr>
      </w:pPr>
      <w:r w:rsidRPr="00DF7BBF">
        <w:rPr>
          <w:rFonts w:asciiTheme="minorHAnsi" w:hAnsiTheme="minorHAnsi"/>
          <w:sz w:val="20"/>
          <w:szCs w:val="20"/>
        </w:rPr>
        <w:t xml:space="preserve">Our “Assignment of Benefits” option offers you the convenience of using your dental benefits as a form of direct payment by assigning payment from your dental insurance company directly to The Medford Center for Orthodontics &amp; Pediatric Dentistry. Please be reminded that your dental insurance is an agreement between your insurance company and you. </w:t>
      </w:r>
      <w:r w:rsidRPr="00DF7BBF">
        <w:rPr>
          <w:rFonts w:asciiTheme="minorHAnsi" w:hAnsiTheme="minorHAnsi"/>
          <w:b/>
          <w:sz w:val="20"/>
          <w:szCs w:val="20"/>
        </w:rPr>
        <w:t xml:space="preserve">Any disputes between you and your carrier over coverage are between the two of you and does not involve our practice. </w:t>
      </w:r>
      <w:r w:rsidRPr="00DF7BBF">
        <w:rPr>
          <w:rFonts w:asciiTheme="minorHAnsi" w:hAnsiTheme="minorHAnsi"/>
          <w:sz w:val="20"/>
          <w:szCs w:val="20"/>
        </w:rPr>
        <w:t xml:space="preserve">This means you are responsible for any balances that may not be covered by your dental benefits plan. If at the end of the 45 days, your insurance has not paid, you will be responsible for the entire balance. Choosing </w:t>
      </w:r>
      <w:r w:rsidRPr="00DF7BBF">
        <w:rPr>
          <w:rFonts w:asciiTheme="minorHAnsi" w:hAnsiTheme="minorHAnsi"/>
          <w:sz w:val="20"/>
          <w:szCs w:val="20"/>
          <w:highlight w:val="yellow"/>
        </w:rPr>
        <w:t>The Medford Center for Orthodontics &amp; Pediatric Dentistry to submit claims on your behalf requires you to leave a valid credit card number on file (Visa, MasterCard, or Discover) as a precondition.</w:t>
      </w:r>
      <w:r w:rsidRPr="00DF7BBF">
        <w:rPr>
          <w:rFonts w:asciiTheme="minorHAnsi" w:hAnsiTheme="minorHAnsi"/>
          <w:sz w:val="20"/>
          <w:szCs w:val="20"/>
        </w:rPr>
        <w:t xml:space="preserve"> Balances not covered by your dental insurance will be charged directly to your credit card on the day of treatment, and/or the day your insurance check is posted to your account. If you decline leaving your credit card on file, you miss the courtesy of The Medford Center for Orthodontics &amp; Pediatric Dentistry accepting direct payments from your insurance company on your behalf and you will be responsible for the payment in full at the end of each appointment. </w:t>
      </w:r>
      <w:r w:rsidRPr="00DF7BBF">
        <w:rPr>
          <w:rFonts w:asciiTheme="minorHAnsi" w:hAnsiTheme="minorHAnsi"/>
          <w:b/>
          <w:sz w:val="20"/>
          <w:szCs w:val="20"/>
        </w:rPr>
        <w:t>Please fill out the credit card authorization form below. It will be kept strictly confidential and used only under the agreed terms.</w:t>
      </w:r>
    </w:p>
    <w:p w:rsidR="009560FB" w:rsidRPr="00DF7BBF" w:rsidRDefault="009560FB" w:rsidP="009560FB">
      <w:pPr>
        <w:jc w:val="both"/>
        <w:rPr>
          <w:rFonts w:asciiTheme="minorHAnsi" w:hAnsiTheme="minorHAnsi"/>
          <w:b/>
          <w:sz w:val="20"/>
          <w:szCs w:val="20"/>
        </w:rPr>
      </w:pPr>
    </w:p>
    <w:p w:rsidR="009560FB" w:rsidRDefault="009560FB" w:rsidP="009560FB">
      <w:pPr>
        <w:jc w:val="both"/>
        <w:rPr>
          <w:rFonts w:asciiTheme="minorHAnsi" w:hAnsiTheme="minorHAnsi"/>
          <w:sz w:val="20"/>
          <w:szCs w:val="20"/>
        </w:rPr>
      </w:pPr>
      <w:r w:rsidRPr="00DF7BBF">
        <w:rPr>
          <w:rFonts w:asciiTheme="minorHAnsi" w:hAnsiTheme="minorHAnsi"/>
          <w:sz w:val="20"/>
          <w:szCs w:val="20"/>
        </w:rPr>
        <w:t>I __________________________________________ hereby authorize The Medford Center for Orthodontics &amp; Pediatric Dentistry to submit paper /electronic claims on my behalf and agree to assign the payment directly to The Medford Center for Orthodontics &amp; Pediatric Dentistry. I understand that my insurance is an agreement between the insurance company and myself. I further understand that I am responsible for any service fees or balances that may not be covered by my dental benefits plan and any differences resulting from the amount billed and the amount covered by my plan.</w:t>
      </w:r>
      <w:r>
        <w:rPr>
          <w:rFonts w:asciiTheme="minorHAnsi" w:hAnsiTheme="minorHAnsi"/>
          <w:sz w:val="20"/>
          <w:szCs w:val="20"/>
        </w:rPr>
        <w:t xml:space="preserve"> </w:t>
      </w:r>
    </w:p>
    <w:p w:rsidR="009560FB" w:rsidRDefault="009560FB" w:rsidP="009560FB">
      <w:pPr>
        <w:jc w:val="both"/>
        <w:rPr>
          <w:rFonts w:asciiTheme="minorHAnsi" w:hAnsiTheme="minorHAnsi"/>
          <w:sz w:val="20"/>
          <w:szCs w:val="20"/>
        </w:rPr>
      </w:pPr>
    </w:p>
    <w:p w:rsidR="009560FB" w:rsidRPr="00CB4FA7" w:rsidRDefault="009560FB" w:rsidP="009560FB">
      <w:pPr>
        <w:jc w:val="both"/>
        <w:rPr>
          <w:rFonts w:asciiTheme="minorHAnsi" w:hAnsiTheme="minorHAnsi"/>
          <w:b/>
          <w:color w:val="FF0000"/>
        </w:rPr>
      </w:pPr>
      <w:r w:rsidRPr="00CB4FA7">
        <w:rPr>
          <w:rFonts w:asciiTheme="minorHAnsi" w:hAnsiTheme="minorHAnsi"/>
          <w:b/>
          <w:color w:val="FF0000"/>
        </w:rPr>
        <w:t>Note: Maximum amount to be charged on a credit card is $500.00. Anything over that amount we will notify the        responsible party first.</w:t>
      </w:r>
    </w:p>
    <w:p w:rsidR="009560FB" w:rsidRPr="00CB4FA7" w:rsidRDefault="009560FB" w:rsidP="009560FB">
      <w:pPr>
        <w:jc w:val="both"/>
        <w:rPr>
          <w:rFonts w:asciiTheme="minorHAnsi" w:hAnsiTheme="minorHAnsi"/>
        </w:rPr>
      </w:pPr>
    </w:p>
    <w:p w:rsidR="009560FB" w:rsidRPr="00DF7BBF" w:rsidRDefault="009560FB" w:rsidP="009560FB">
      <w:pPr>
        <w:spacing w:line="360" w:lineRule="auto"/>
        <w:jc w:val="both"/>
        <w:rPr>
          <w:rFonts w:asciiTheme="minorHAnsi" w:hAnsiTheme="minorHAnsi"/>
          <w:sz w:val="20"/>
          <w:szCs w:val="20"/>
        </w:rPr>
      </w:pPr>
      <w:r w:rsidRPr="00DF7BBF">
        <w:rPr>
          <w:rFonts w:asciiTheme="minorHAnsi" w:hAnsiTheme="minorHAnsi"/>
          <w:sz w:val="20"/>
          <w:szCs w:val="20"/>
        </w:rPr>
        <w:t>Patient Name: _______________________________________________________________________________________________________</w:t>
      </w:r>
    </w:p>
    <w:p w:rsidR="009560FB" w:rsidRPr="00DF7BBF" w:rsidRDefault="009560FB" w:rsidP="009560FB">
      <w:pPr>
        <w:spacing w:line="360" w:lineRule="auto"/>
        <w:jc w:val="both"/>
        <w:rPr>
          <w:rFonts w:asciiTheme="minorHAnsi" w:hAnsiTheme="minorHAnsi"/>
          <w:sz w:val="20"/>
          <w:szCs w:val="20"/>
        </w:rPr>
      </w:pPr>
      <w:r>
        <w:rPr>
          <w:rFonts w:asciiTheme="minorHAnsi" w:hAnsiTheme="minorHAnsi"/>
          <w:sz w:val="20"/>
          <w:szCs w:val="20"/>
        </w:rPr>
        <w:t>Today’s Date:</w:t>
      </w:r>
      <w:r w:rsidRPr="00DF7BBF">
        <w:rPr>
          <w:rFonts w:asciiTheme="minorHAnsi" w:hAnsiTheme="minorHAnsi"/>
          <w:sz w:val="20"/>
          <w:szCs w:val="20"/>
        </w:rPr>
        <w:t>______________________________________________________________________________</w:t>
      </w:r>
      <w:r>
        <w:rPr>
          <w:rFonts w:asciiTheme="minorHAnsi" w:hAnsiTheme="minorHAnsi"/>
          <w:sz w:val="20"/>
          <w:szCs w:val="20"/>
        </w:rPr>
        <w:t>_________________________</w:t>
      </w:r>
    </w:p>
    <w:p w:rsidR="009560FB" w:rsidRPr="00DF7BBF" w:rsidRDefault="009560FB" w:rsidP="009560FB">
      <w:pPr>
        <w:spacing w:line="360" w:lineRule="auto"/>
        <w:jc w:val="both"/>
        <w:rPr>
          <w:rFonts w:asciiTheme="minorHAnsi" w:hAnsiTheme="minorHAnsi"/>
          <w:sz w:val="20"/>
          <w:szCs w:val="20"/>
        </w:rPr>
      </w:pPr>
      <w:r w:rsidRPr="00DF7BBF">
        <w:rPr>
          <w:rFonts w:asciiTheme="minorHAnsi" w:hAnsiTheme="minorHAnsi"/>
          <w:sz w:val="20"/>
          <w:szCs w:val="20"/>
        </w:rPr>
        <w:t>Card Holder Name: __________________________________________________________________________________________________</w:t>
      </w:r>
    </w:p>
    <w:p w:rsidR="009560FB" w:rsidRPr="00DF7BBF" w:rsidRDefault="009560FB" w:rsidP="009560FB">
      <w:pPr>
        <w:spacing w:line="360" w:lineRule="auto"/>
        <w:jc w:val="both"/>
        <w:rPr>
          <w:rFonts w:asciiTheme="minorHAnsi" w:hAnsiTheme="minorHAnsi"/>
          <w:sz w:val="20"/>
          <w:szCs w:val="20"/>
        </w:rPr>
      </w:pPr>
      <w:r w:rsidRPr="00DF7BBF">
        <w:rPr>
          <w:rFonts w:asciiTheme="minorHAnsi" w:hAnsiTheme="minorHAnsi"/>
          <w:sz w:val="20"/>
          <w:szCs w:val="20"/>
        </w:rPr>
        <w:t>Credit Card Number: _________________________________________________________________________________________________</w:t>
      </w:r>
    </w:p>
    <w:p w:rsidR="009560FB" w:rsidRPr="00DF7BBF" w:rsidRDefault="009560FB" w:rsidP="009560FB">
      <w:pPr>
        <w:spacing w:line="360" w:lineRule="auto"/>
        <w:jc w:val="both"/>
        <w:rPr>
          <w:rFonts w:asciiTheme="minorHAnsi" w:hAnsiTheme="minorHAnsi"/>
          <w:sz w:val="20"/>
          <w:szCs w:val="20"/>
        </w:rPr>
      </w:pPr>
      <w:r w:rsidRPr="00DF7BBF">
        <w:rPr>
          <w:rFonts w:asciiTheme="minorHAnsi" w:hAnsiTheme="minorHAnsi"/>
          <w:sz w:val="20"/>
          <w:szCs w:val="20"/>
        </w:rPr>
        <w:t>Card Holder Signature: ________________________________________________________________________________________________</w:t>
      </w:r>
    </w:p>
    <w:p w:rsidR="009560FB" w:rsidRPr="00DF7BBF" w:rsidRDefault="009560FB" w:rsidP="009560FB">
      <w:pPr>
        <w:spacing w:line="360" w:lineRule="auto"/>
        <w:jc w:val="both"/>
        <w:rPr>
          <w:rFonts w:asciiTheme="minorHAnsi" w:hAnsiTheme="minorHAnsi"/>
          <w:sz w:val="20"/>
          <w:szCs w:val="20"/>
        </w:rPr>
      </w:pPr>
      <w:r w:rsidRPr="00DF7BBF">
        <w:rPr>
          <w:rFonts w:asciiTheme="minorHAnsi" w:hAnsiTheme="minorHAnsi"/>
          <w:sz w:val="20"/>
          <w:szCs w:val="20"/>
        </w:rPr>
        <w:t>Security Code: ______________________________________________________________________________________________________</w:t>
      </w:r>
    </w:p>
    <w:p w:rsidR="009560FB" w:rsidRPr="00DF7BBF" w:rsidRDefault="009560FB" w:rsidP="009560FB">
      <w:pPr>
        <w:spacing w:line="360" w:lineRule="auto"/>
        <w:jc w:val="both"/>
        <w:rPr>
          <w:rFonts w:asciiTheme="minorHAnsi" w:hAnsiTheme="minorHAnsi"/>
          <w:sz w:val="20"/>
          <w:szCs w:val="20"/>
        </w:rPr>
      </w:pPr>
      <w:r w:rsidRPr="00DF7BBF">
        <w:rPr>
          <w:rFonts w:asciiTheme="minorHAnsi" w:hAnsiTheme="minorHAnsi"/>
          <w:sz w:val="20"/>
          <w:szCs w:val="20"/>
        </w:rPr>
        <w:t>Expiration Date: _____________________________________________________________________________________________________</w:t>
      </w:r>
    </w:p>
    <w:p w:rsidR="009560FB" w:rsidRDefault="009560FB" w:rsidP="009560FB">
      <w:pPr>
        <w:jc w:val="both"/>
        <w:rPr>
          <w:rFonts w:asciiTheme="minorHAnsi" w:hAnsiTheme="minorHAnsi"/>
          <w:sz w:val="20"/>
          <w:szCs w:val="20"/>
        </w:rPr>
      </w:pPr>
      <w:r w:rsidRPr="00DF7BBF">
        <w:rPr>
          <w:rFonts w:asciiTheme="minorHAnsi" w:hAnsiTheme="minorHAnsi"/>
          <w:sz w:val="20"/>
          <w:szCs w:val="20"/>
        </w:rPr>
        <w:t>Type of Card (Please circle):</w:t>
      </w:r>
      <w:r w:rsidRPr="00DF7BBF">
        <w:rPr>
          <w:rFonts w:asciiTheme="minorHAnsi" w:hAnsiTheme="minorHAnsi"/>
          <w:sz w:val="20"/>
          <w:szCs w:val="20"/>
        </w:rPr>
        <w:tab/>
      </w:r>
      <w:r w:rsidRPr="00DF7BBF">
        <w:rPr>
          <w:rFonts w:asciiTheme="minorHAnsi" w:hAnsiTheme="minorHAnsi"/>
          <w:sz w:val="20"/>
          <w:szCs w:val="20"/>
        </w:rPr>
        <w:tab/>
      </w:r>
      <w:r w:rsidRPr="00DF7BBF">
        <w:rPr>
          <w:rFonts w:asciiTheme="minorHAnsi" w:hAnsiTheme="minorHAnsi"/>
          <w:sz w:val="20"/>
          <w:szCs w:val="20"/>
        </w:rPr>
        <w:tab/>
        <w:t>DISCOVER</w:t>
      </w:r>
      <w:r w:rsidRPr="00DF7BBF">
        <w:rPr>
          <w:rFonts w:asciiTheme="minorHAnsi" w:hAnsiTheme="minorHAnsi"/>
          <w:sz w:val="20"/>
          <w:szCs w:val="20"/>
        </w:rPr>
        <w:tab/>
      </w:r>
      <w:r w:rsidRPr="00DF7BBF">
        <w:rPr>
          <w:rFonts w:asciiTheme="minorHAnsi" w:hAnsiTheme="minorHAnsi"/>
          <w:sz w:val="20"/>
          <w:szCs w:val="20"/>
        </w:rPr>
        <w:tab/>
        <w:t>MASTERCARD</w:t>
      </w:r>
      <w:r w:rsidRPr="00DF7BBF">
        <w:rPr>
          <w:rFonts w:asciiTheme="minorHAnsi" w:hAnsiTheme="minorHAnsi"/>
          <w:sz w:val="20"/>
          <w:szCs w:val="20"/>
        </w:rPr>
        <w:tab/>
      </w:r>
      <w:r w:rsidRPr="00DF7BBF">
        <w:rPr>
          <w:rFonts w:asciiTheme="minorHAnsi" w:hAnsiTheme="minorHAnsi"/>
          <w:sz w:val="20"/>
          <w:szCs w:val="20"/>
        </w:rPr>
        <w:tab/>
        <w:t xml:space="preserve">      VISA</w:t>
      </w:r>
      <w:r w:rsidRPr="00DF7BBF">
        <w:rPr>
          <w:rFonts w:asciiTheme="minorHAnsi" w:hAnsiTheme="minorHAnsi"/>
          <w:sz w:val="20"/>
          <w:szCs w:val="20"/>
        </w:rPr>
        <w:tab/>
      </w:r>
      <w:r w:rsidRPr="00DF7BBF">
        <w:rPr>
          <w:rFonts w:asciiTheme="minorHAnsi" w:hAnsiTheme="minorHAnsi"/>
          <w:sz w:val="20"/>
          <w:szCs w:val="20"/>
        </w:rPr>
        <w:tab/>
      </w:r>
    </w:p>
    <w:p w:rsidR="009560FB" w:rsidRPr="00DF7BBF" w:rsidRDefault="009560FB" w:rsidP="009560FB">
      <w:pPr>
        <w:jc w:val="both"/>
        <w:rPr>
          <w:rFonts w:asciiTheme="minorHAnsi" w:hAnsiTheme="minorHAnsi"/>
          <w:sz w:val="20"/>
          <w:szCs w:val="20"/>
        </w:rPr>
      </w:pPr>
    </w:p>
    <w:p w:rsidR="009560FB" w:rsidRPr="009560FB" w:rsidRDefault="009560FB" w:rsidP="009560FB">
      <w:pPr>
        <w:jc w:val="center"/>
        <w:rPr>
          <w:rFonts w:asciiTheme="minorHAnsi" w:hAnsiTheme="minorHAnsi"/>
          <w:b/>
          <w:color w:val="FF0000"/>
        </w:rPr>
      </w:pPr>
      <w:r w:rsidRPr="009560FB">
        <w:rPr>
          <w:b/>
          <w:color w:val="FF0000"/>
        </w:rPr>
        <w:t>⁫</w:t>
      </w:r>
      <w:r w:rsidRPr="009560FB">
        <w:rPr>
          <w:rFonts w:asciiTheme="minorHAnsi" w:hAnsiTheme="minorHAnsi"/>
          <w:b/>
          <w:color w:val="FF0000"/>
        </w:rPr>
        <w:t xml:space="preserve"> please notify me VIA EMAIL amount to be charged to my credit card.   </w:t>
      </w:r>
    </w:p>
    <w:p w:rsidR="009560FB" w:rsidRPr="009560FB" w:rsidRDefault="009560FB" w:rsidP="009560FB">
      <w:pPr>
        <w:jc w:val="both"/>
        <w:rPr>
          <w:rFonts w:asciiTheme="minorHAnsi" w:hAnsiTheme="minorHAnsi"/>
        </w:rPr>
      </w:pPr>
    </w:p>
    <w:p w:rsidR="009560FB" w:rsidRDefault="009560FB" w:rsidP="009560FB">
      <w:pPr>
        <w:jc w:val="both"/>
        <w:rPr>
          <w:rFonts w:asciiTheme="minorHAnsi" w:hAnsiTheme="minorHAnsi"/>
          <w:sz w:val="20"/>
          <w:szCs w:val="20"/>
        </w:rPr>
      </w:pPr>
      <w:r w:rsidRPr="00DF7BBF">
        <w:rPr>
          <w:rFonts w:asciiTheme="minorHAnsi" w:hAnsiTheme="minorHAnsi"/>
          <w:b/>
          <w:sz w:val="20"/>
          <w:szCs w:val="20"/>
          <w:highlight w:val="yellow"/>
        </w:rPr>
        <w:t>Please note for future visits:</w:t>
      </w:r>
      <w:r w:rsidRPr="00DF7BBF">
        <w:rPr>
          <w:rFonts w:asciiTheme="minorHAnsi" w:hAnsiTheme="minorHAnsi"/>
          <w:sz w:val="20"/>
          <w:szCs w:val="20"/>
          <w:highlight w:val="yellow"/>
        </w:rPr>
        <w:t xml:space="preserve"> If your credit card declines you miss the courtesy of The Medford Center for Orthodontics &amp; Pediatric Dentistry accepting direct payments from your insurance company on your behalf and you will be responsible for the payment in full.</w:t>
      </w:r>
    </w:p>
    <w:p w:rsidR="009560FB" w:rsidRPr="00DF7BBF" w:rsidRDefault="009560FB" w:rsidP="009560FB">
      <w:pPr>
        <w:jc w:val="both"/>
        <w:rPr>
          <w:rFonts w:asciiTheme="minorHAnsi" w:hAnsiTheme="minorHAnsi"/>
          <w:sz w:val="20"/>
          <w:szCs w:val="20"/>
        </w:rPr>
      </w:pPr>
    </w:p>
    <w:p w:rsidR="009560FB" w:rsidRPr="00DF7BBF" w:rsidRDefault="009560FB" w:rsidP="009560FB">
      <w:pPr>
        <w:jc w:val="both"/>
        <w:rPr>
          <w:rFonts w:asciiTheme="minorHAnsi" w:hAnsiTheme="minorHAnsi"/>
          <w:b/>
          <w:sz w:val="20"/>
          <w:szCs w:val="20"/>
        </w:rPr>
      </w:pPr>
    </w:p>
    <w:p w:rsidR="009560FB" w:rsidRPr="009560FB" w:rsidRDefault="009471A4" w:rsidP="009560FB">
      <w:pPr>
        <w:jc w:val="both"/>
        <w:rPr>
          <w:rFonts w:asciiTheme="minorHAnsi" w:hAnsiTheme="minorHAnsi"/>
          <w:b/>
          <w:color w:val="404040" w:themeColor="text1" w:themeTint="BF"/>
        </w:rPr>
      </w:pPr>
      <w:r w:rsidRPr="009471A4">
        <w:rPr>
          <w:rFonts w:asciiTheme="minorHAnsi" w:hAnsiTheme="minorHAnsi"/>
          <w:noProof/>
          <w:sz w:val="20"/>
          <w:szCs w:val="20"/>
        </w:rPr>
        <w:pict>
          <v:shape id="_x0000_s1026" type="#_x0000_t202" style="position:absolute;left:0;text-align:left;margin-left:0;margin-top:0;width:2in;height:2in;z-index:251660288;mso-wrap-style:none;mso-position-horizontal-relative:text;mso-position-vertical-relative:text">
            <v:textbox style="mso-next-textbox:#_x0000_s1026;mso-fit-shape-to-text:t">
              <w:txbxContent>
                <w:p w:rsidR="009560FB" w:rsidRPr="00DF7BBF" w:rsidRDefault="009560FB" w:rsidP="009560FB">
                  <w:pPr>
                    <w:rPr>
                      <w:rFonts w:asciiTheme="minorHAnsi" w:hAnsiTheme="minorHAnsi"/>
                      <w:b/>
                      <w:sz w:val="20"/>
                      <w:szCs w:val="20"/>
                    </w:rPr>
                  </w:pPr>
                  <w:r>
                    <w:rPr>
                      <w:rFonts w:asciiTheme="minorHAnsi" w:hAnsiTheme="minorHAnsi"/>
                      <w:b/>
                      <w:sz w:val="20"/>
                      <w:szCs w:val="20"/>
                    </w:rPr>
                    <w:t>2.</w:t>
                  </w:r>
                  <w:r>
                    <w:rPr>
                      <w:rFonts w:asciiTheme="minorHAnsi" w:hAnsiTheme="minorHAnsi"/>
                      <w:b/>
                      <w:sz w:val="20"/>
                      <w:szCs w:val="20"/>
                    </w:rPr>
                    <w:tab/>
                  </w:r>
                  <w:r w:rsidRPr="00DF7BBF">
                    <w:rPr>
                      <w:rFonts w:asciiTheme="minorHAnsi" w:hAnsiTheme="minorHAnsi"/>
                      <w:b/>
                      <w:sz w:val="20"/>
                      <w:szCs w:val="20"/>
                    </w:rPr>
                    <w:t>Pay in Full at Time of Treatment</w:t>
                  </w:r>
                </w:p>
              </w:txbxContent>
            </v:textbox>
            <w10:wrap type="square"/>
          </v:shape>
        </w:pict>
      </w:r>
      <w:r w:rsidR="009560FB" w:rsidRPr="00DF7BBF">
        <w:rPr>
          <w:rFonts w:asciiTheme="minorHAnsi" w:hAnsiTheme="minorHAnsi"/>
          <w:sz w:val="20"/>
          <w:szCs w:val="20"/>
        </w:rPr>
        <w:t>O Yes   O No</w:t>
      </w:r>
      <w:r w:rsidR="009560FB">
        <w:rPr>
          <w:rFonts w:asciiTheme="minorHAnsi" w:hAnsiTheme="minorHAnsi"/>
          <w:sz w:val="20"/>
          <w:szCs w:val="20"/>
        </w:rPr>
        <w:t xml:space="preserve">   </w:t>
      </w:r>
      <w:r w:rsidR="009560FB" w:rsidRPr="009560FB">
        <w:rPr>
          <w:rFonts w:asciiTheme="minorHAnsi" w:hAnsiTheme="minorHAnsi"/>
          <w:b/>
          <w:color w:val="404040" w:themeColor="text1" w:themeTint="BF"/>
        </w:rPr>
        <w:t>(This option is for people who do not want t</w:t>
      </w:r>
      <w:r w:rsidR="009560FB">
        <w:rPr>
          <w:rFonts w:asciiTheme="minorHAnsi" w:hAnsiTheme="minorHAnsi"/>
          <w:b/>
          <w:color w:val="404040" w:themeColor="text1" w:themeTint="BF"/>
        </w:rPr>
        <w:t>o</w:t>
      </w:r>
      <w:r w:rsidR="009560FB" w:rsidRPr="009560FB">
        <w:rPr>
          <w:rFonts w:asciiTheme="minorHAnsi" w:hAnsiTheme="minorHAnsi"/>
          <w:b/>
          <w:color w:val="404040" w:themeColor="text1" w:themeTint="BF"/>
        </w:rPr>
        <w:t xml:space="preserve"> leave a cc on file)</w:t>
      </w:r>
    </w:p>
    <w:p w:rsidR="009560FB" w:rsidRPr="009560FB" w:rsidRDefault="009560FB" w:rsidP="009560FB">
      <w:pPr>
        <w:jc w:val="both"/>
        <w:rPr>
          <w:rFonts w:asciiTheme="minorHAnsi" w:hAnsiTheme="minorHAnsi"/>
          <w:color w:val="404040" w:themeColor="text1" w:themeTint="BF"/>
          <w:sz w:val="20"/>
          <w:szCs w:val="20"/>
        </w:rPr>
      </w:pPr>
    </w:p>
    <w:p w:rsidR="00C92AAD" w:rsidRPr="009560FB" w:rsidRDefault="009560FB" w:rsidP="009560FB">
      <w:pPr>
        <w:jc w:val="both"/>
        <w:rPr>
          <w:rFonts w:asciiTheme="minorHAnsi" w:hAnsiTheme="minorHAnsi"/>
          <w:sz w:val="20"/>
          <w:szCs w:val="20"/>
        </w:rPr>
      </w:pPr>
      <w:r w:rsidRPr="00DF7BBF">
        <w:rPr>
          <w:rFonts w:asciiTheme="minorHAnsi" w:hAnsiTheme="minorHAnsi"/>
          <w:sz w:val="20"/>
          <w:szCs w:val="20"/>
        </w:rPr>
        <w:t>Our “Pay As You Go” option allows you to be in control of your insurance benefits. You pay in full at each appointment for treatment rendered and your insurance company directly reimburses you. This will enable you to keep personal records of all insurance reimbursements, all dental transactions to track maximum allowable benefits, and be more aware of what your plan covers and what it does not cover. You will never have to worry about having outstanding account balances with us. We will make sure your insurance claims will still be filed, and that payment will go directly to you.</w:t>
      </w:r>
    </w:p>
    <w:sectPr w:rsidR="00C92AAD" w:rsidRPr="009560FB" w:rsidSect="00EB37FB">
      <w:pgSz w:w="12240" w:h="15840"/>
      <w:pgMar w:top="101" w:right="360" w:bottom="662"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F152B"/>
    <w:multiLevelType w:val="hybridMultilevel"/>
    <w:tmpl w:val="3AFA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4E90"/>
    <w:rsid w:val="00024E90"/>
    <w:rsid w:val="00095E16"/>
    <w:rsid w:val="002B0988"/>
    <w:rsid w:val="00553B9D"/>
    <w:rsid w:val="006406A3"/>
    <w:rsid w:val="006D274C"/>
    <w:rsid w:val="00786F84"/>
    <w:rsid w:val="009166B2"/>
    <w:rsid w:val="009471A4"/>
    <w:rsid w:val="009560FB"/>
    <w:rsid w:val="0096163E"/>
    <w:rsid w:val="00977E4A"/>
    <w:rsid w:val="00C238B6"/>
    <w:rsid w:val="00C92AAD"/>
    <w:rsid w:val="00CB4F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E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F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3956</Characters>
  <Application>Microsoft Office Word</Application>
  <DocSecurity>0</DocSecurity>
  <Lines>32</Lines>
  <Paragraphs>9</Paragraphs>
  <ScaleCrop>false</ScaleCrop>
  <Company>Grizli777</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2013-03-06T19:22:00Z</dcterms:created>
  <dcterms:modified xsi:type="dcterms:W3CDTF">2013-03-06T19:22:00Z</dcterms:modified>
</cp:coreProperties>
</file>